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153" w:rsidRPr="00D30AF5" w:rsidRDefault="00AD2153" w:rsidP="00AD2153">
      <w:pPr>
        <w:pStyle w:val="Default"/>
        <w:jc w:val="center"/>
        <w:rPr>
          <w:sz w:val="28"/>
          <w:szCs w:val="28"/>
        </w:rPr>
      </w:pPr>
      <w:r w:rsidRPr="00D30AF5">
        <w:rPr>
          <w:b/>
          <w:bCs/>
          <w:sz w:val="28"/>
          <w:szCs w:val="28"/>
        </w:rPr>
        <w:t xml:space="preserve">Минимальный уровень требований к заданиям </w:t>
      </w:r>
    </w:p>
    <w:p w:rsidR="00AD2153" w:rsidRPr="00D30AF5" w:rsidRDefault="00AD2153" w:rsidP="00AD2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школьного этапа всероссийской олимпиады школьников </w:t>
      </w:r>
    </w:p>
    <w:p w:rsidR="00AD2153" w:rsidRPr="00D30AF5" w:rsidRDefault="00AD2153" w:rsidP="00AD2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proofErr w:type="gramStart"/>
      <w:r w:rsidR="00D30AF5"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истории </w:t>
      </w: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2022/23 учебном году</w:t>
      </w:r>
    </w:p>
    <w:p w:rsidR="00C45621" w:rsidRPr="00D30AF5" w:rsidRDefault="00ED53CC">
      <w:pPr>
        <w:rPr>
          <w:rFonts w:ascii="Times New Roman" w:hAnsi="Times New Roman" w:cs="Times New Roman"/>
          <w:sz w:val="28"/>
          <w:szCs w:val="28"/>
        </w:rPr>
      </w:pPr>
    </w:p>
    <w:p w:rsidR="00D30AF5" w:rsidRPr="00ED53CC" w:rsidRDefault="0082022A" w:rsidP="00ED53C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b/>
          <w:color w:val="000000"/>
          <w:sz w:val="28"/>
          <w:szCs w:val="28"/>
        </w:rPr>
        <w:t>Минимальный уровень требований к заданиям соревновательного тура</w:t>
      </w:r>
    </w:p>
    <w:p w:rsidR="00D30AF5" w:rsidRPr="00D30AF5" w:rsidRDefault="00D30AF5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AF5">
        <w:rPr>
          <w:rFonts w:ascii="Times New Roman" w:hAnsi="Times New Roman" w:cs="Times New Roman"/>
          <w:bCs/>
          <w:sz w:val="28"/>
          <w:szCs w:val="28"/>
        </w:rPr>
        <w:t>На школьном этапе олимпиады предметно-методическим комиссиям рекомендуется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0AF5">
        <w:rPr>
          <w:rFonts w:ascii="Times New Roman" w:hAnsi="Times New Roman" w:cs="Times New Roman"/>
          <w:bCs/>
          <w:sz w:val="28"/>
          <w:szCs w:val="28"/>
        </w:rPr>
        <w:t>разработать задания, состоящие не менее чем из 8 вопросов, а также не менее чем из 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0AF5">
        <w:rPr>
          <w:rFonts w:ascii="Times New Roman" w:hAnsi="Times New Roman" w:cs="Times New Roman"/>
          <w:bCs/>
          <w:sz w:val="28"/>
          <w:szCs w:val="28"/>
        </w:rPr>
        <w:t xml:space="preserve">заданий в форме тестов закрытого типа, раскрывающих </w:t>
      </w:r>
      <w:r w:rsidRPr="00D30AF5">
        <w:rPr>
          <w:rFonts w:ascii="Times New Roman" w:hAnsi="Times New Roman" w:cs="Times New Roman"/>
          <w:bCs/>
          <w:sz w:val="28"/>
          <w:szCs w:val="28"/>
        </w:rPr>
        <w:t xml:space="preserve">обязательное базовое содержание </w:t>
      </w:r>
      <w:r w:rsidRPr="00D30AF5">
        <w:rPr>
          <w:rFonts w:ascii="Times New Roman" w:hAnsi="Times New Roman" w:cs="Times New Roman"/>
          <w:bCs/>
          <w:sz w:val="28"/>
          <w:szCs w:val="28"/>
        </w:rPr>
        <w:t>образовательной области и требования к уровню подготовки выпускнико</w:t>
      </w:r>
      <w:r w:rsidRPr="00D30AF5">
        <w:rPr>
          <w:rFonts w:ascii="Times New Roman" w:hAnsi="Times New Roman" w:cs="Times New Roman"/>
          <w:bCs/>
          <w:sz w:val="28"/>
          <w:szCs w:val="28"/>
        </w:rPr>
        <w:t xml:space="preserve">в основной и </w:t>
      </w:r>
      <w:r w:rsidRPr="00D30AF5">
        <w:rPr>
          <w:rFonts w:ascii="Times New Roman" w:hAnsi="Times New Roman" w:cs="Times New Roman"/>
          <w:bCs/>
          <w:sz w:val="28"/>
          <w:szCs w:val="28"/>
        </w:rPr>
        <w:t>средней школы по истории. Уровень сложности заданий</w:t>
      </w:r>
      <w:r w:rsidRPr="00D30AF5">
        <w:rPr>
          <w:rFonts w:ascii="Times New Roman" w:hAnsi="Times New Roman" w:cs="Times New Roman"/>
          <w:bCs/>
          <w:sz w:val="28"/>
          <w:szCs w:val="28"/>
        </w:rPr>
        <w:t xml:space="preserve"> рекомендуется определить таким </w:t>
      </w:r>
      <w:r w:rsidRPr="00D30AF5">
        <w:rPr>
          <w:rFonts w:ascii="Times New Roman" w:hAnsi="Times New Roman" w:cs="Times New Roman"/>
          <w:bCs/>
          <w:sz w:val="28"/>
          <w:szCs w:val="28"/>
        </w:rPr>
        <w:t>образом, чтобы, на их решение участник смог затратит</w:t>
      </w:r>
      <w:r w:rsidRPr="00D30AF5">
        <w:rPr>
          <w:rFonts w:ascii="Times New Roman" w:hAnsi="Times New Roman" w:cs="Times New Roman"/>
          <w:bCs/>
          <w:sz w:val="28"/>
          <w:szCs w:val="28"/>
        </w:rPr>
        <w:t xml:space="preserve">ь в общей сложности не более 90 </w:t>
      </w:r>
      <w:r w:rsidRPr="00D30AF5">
        <w:rPr>
          <w:rFonts w:ascii="Times New Roman" w:hAnsi="Times New Roman" w:cs="Times New Roman"/>
          <w:bCs/>
          <w:sz w:val="28"/>
          <w:szCs w:val="28"/>
        </w:rPr>
        <w:t>минут.</w:t>
      </w:r>
    </w:p>
    <w:p w:rsidR="00D30AF5" w:rsidRPr="00D30AF5" w:rsidRDefault="00D30AF5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AF5">
        <w:rPr>
          <w:rFonts w:ascii="Times New Roman" w:hAnsi="Times New Roman" w:cs="Times New Roman"/>
          <w:bCs/>
          <w:sz w:val="28"/>
          <w:szCs w:val="28"/>
        </w:rPr>
        <w:t>Задания школьного этапа олимпиады могут быть разработаны как отдельно для</w:t>
      </w:r>
    </w:p>
    <w:p w:rsidR="00D30AF5" w:rsidRPr="00D30AF5" w:rsidRDefault="00D30AF5" w:rsidP="00D30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AF5">
        <w:rPr>
          <w:rFonts w:ascii="Times New Roman" w:hAnsi="Times New Roman" w:cs="Times New Roman"/>
          <w:bCs/>
          <w:sz w:val="28"/>
          <w:szCs w:val="28"/>
        </w:rPr>
        <w:t>каждого класса (параллели), так и для возрастных групп,</w:t>
      </w:r>
      <w:r w:rsidRPr="00D30AF5">
        <w:rPr>
          <w:rFonts w:ascii="Times New Roman" w:hAnsi="Times New Roman" w:cs="Times New Roman"/>
          <w:bCs/>
          <w:sz w:val="28"/>
          <w:szCs w:val="28"/>
        </w:rPr>
        <w:t xml:space="preserve"> объединяющих несколько классов </w:t>
      </w:r>
      <w:r w:rsidRPr="00D30AF5">
        <w:rPr>
          <w:rFonts w:ascii="Times New Roman" w:hAnsi="Times New Roman" w:cs="Times New Roman"/>
          <w:bCs/>
          <w:sz w:val="28"/>
          <w:szCs w:val="28"/>
        </w:rPr>
        <w:t xml:space="preserve">(параллелей), </w:t>
      </w:r>
      <w:proofErr w:type="gramStart"/>
      <w:r w:rsidRPr="00D30AF5">
        <w:rPr>
          <w:rFonts w:ascii="Times New Roman" w:hAnsi="Times New Roman" w:cs="Times New Roman"/>
          <w:bCs/>
          <w:sz w:val="28"/>
          <w:szCs w:val="28"/>
        </w:rPr>
        <w:t>например</w:t>
      </w:r>
      <w:proofErr w:type="gramEnd"/>
      <w:r w:rsidRPr="00D30AF5">
        <w:rPr>
          <w:rFonts w:ascii="Times New Roman" w:hAnsi="Times New Roman" w:cs="Times New Roman"/>
          <w:bCs/>
          <w:sz w:val="28"/>
          <w:szCs w:val="28"/>
        </w:rPr>
        <w:t>:</w:t>
      </w:r>
    </w:p>
    <w:p w:rsidR="00D30AF5" w:rsidRPr="00D30AF5" w:rsidRDefault="00D30AF5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AF5">
        <w:rPr>
          <w:rFonts w:ascii="Times New Roman" w:hAnsi="Times New Roman" w:cs="Times New Roman"/>
          <w:bCs/>
          <w:sz w:val="28"/>
          <w:szCs w:val="28"/>
        </w:rPr>
        <w:t>а) первая возрастная группа – обучающиеся 5-6 классов общеобразовательных</w:t>
      </w:r>
    </w:p>
    <w:p w:rsidR="00D30AF5" w:rsidRPr="00D30AF5" w:rsidRDefault="00D30AF5" w:rsidP="00D30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AF5">
        <w:rPr>
          <w:rFonts w:ascii="Times New Roman" w:hAnsi="Times New Roman" w:cs="Times New Roman"/>
          <w:bCs/>
          <w:sz w:val="28"/>
          <w:szCs w:val="28"/>
        </w:rPr>
        <w:t>организаций;</w:t>
      </w:r>
    </w:p>
    <w:p w:rsidR="00D30AF5" w:rsidRPr="00D30AF5" w:rsidRDefault="00D30AF5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AF5">
        <w:rPr>
          <w:rFonts w:ascii="Times New Roman" w:hAnsi="Times New Roman" w:cs="Times New Roman"/>
          <w:bCs/>
          <w:sz w:val="28"/>
          <w:szCs w:val="28"/>
        </w:rPr>
        <w:t>б) вторая возрастная группа – обучающиеся 7-8 классов общеобразовательных</w:t>
      </w:r>
    </w:p>
    <w:p w:rsidR="00D30AF5" w:rsidRPr="00D30AF5" w:rsidRDefault="00D30AF5" w:rsidP="00D30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AF5">
        <w:rPr>
          <w:rFonts w:ascii="Times New Roman" w:hAnsi="Times New Roman" w:cs="Times New Roman"/>
          <w:bCs/>
          <w:sz w:val="28"/>
          <w:szCs w:val="28"/>
        </w:rPr>
        <w:t>организаций;</w:t>
      </w:r>
    </w:p>
    <w:p w:rsidR="00D30AF5" w:rsidRPr="00D30AF5" w:rsidRDefault="00D30AF5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sz w:val="28"/>
          <w:szCs w:val="28"/>
        </w:rPr>
        <w:t xml:space="preserve">в) третья возрастная группа – обучающиеся 9 классов общеобразовательных организаций; </w:t>
      </w:r>
    </w:p>
    <w:p w:rsidR="00D30AF5" w:rsidRDefault="00D30AF5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sz w:val="28"/>
          <w:szCs w:val="28"/>
        </w:rPr>
        <w:t>г) четвёртая возрастная группа – обучающиеся 10-11 классов общеобразовательных организаций.</w:t>
      </w:r>
    </w:p>
    <w:p w:rsidR="00ED53CC" w:rsidRDefault="00ED53CC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53CC" w:rsidRPr="00ED53CC" w:rsidRDefault="00D30AF5" w:rsidP="00ED53CC">
      <w:pPr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3CC">
        <w:rPr>
          <w:rFonts w:ascii="Times New Roman" w:hAnsi="Times New Roman" w:cs="Times New Roman"/>
          <w:b/>
          <w:sz w:val="28"/>
          <w:szCs w:val="28"/>
        </w:rPr>
        <w:t>Методические подходы к составлению заданий школьного этапа олимпиады</w:t>
      </w:r>
    </w:p>
    <w:p w:rsidR="00ED53CC" w:rsidRPr="00ED53CC" w:rsidRDefault="00D30AF5" w:rsidP="00ED53CC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 xml:space="preserve">Некоторые рекомендуемые типы заданий. </w:t>
      </w:r>
    </w:p>
    <w:p w:rsidR="00ED53CC" w:rsidRPr="00ED53CC" w:rsidRDefault="00D30AF5" w:rsidP="00ED53C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>Задание с выбором одного ответа из предложенных</w:t>
      </w:r>
    </w:p>
    <w:p w:rsidR="00ED53CC" w:rsidRPr="00ED53CC" w:rsidRDefault="00D30AF5" w:rsidP="00ED53C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 xml:space="preserve"> Простейшая форма проверки знаний. При их использовании необходимо стремиться к максимально четкой формулировке задания, иначе жюри рискует столкнуться с множеством сложностей при проверке, связанных с появлением «формально правильных ответов». Дав такой ответ, участник зачастую убежден, что выполнил задание, и не предпринимает усилий для поиска более точного решения</w:t>
      </w:r>
      <w:r w:rsidR="00ED53CC" w:rsidRPr="00ED53CC">
        <w:rPr>
          <w:rFonts w:ascii="Times New Roman" w:hAnsi="Times New Roman" w:cs="Times New Roman"/>
          <w:sz w:val="28"/>
          <w:szCs w:val="28"/>
        </w:rPr>
        <w:t>.</w:t>
      </w:r>
    </w:p>
    <w:p w:rsidR="00ED53CC" w:rsidRPr="00ED53CC" w:rsidRDefault="00ED53CC" w:rsidP="00ED53C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>Задание с выбором нескольких ответов из предложенных</w:t>
      </w:r>
    </w:p>
    <w:p w:rsidR="00ED53CC" w:rsidRPr="00ED53CC" w:rsidRDefault="00ED53CC" w:rsidP="00ED53C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>В отличие от простейшего вопроса, такое задание нацелено на то, чтобы участник попытался рассмотреть определенное явление или эпоху с различных сторон. Например, зачастую участникам бывает непросто осознать, что те или иные политические деятели и деятели культуры – современники.</w:t>
      </w:r>
    </w:p>
    <w:p w:rsidR="00ED53CC" w:rsidRPr="00ED53CC" w:rsidRDefault="00ED53CC" w:rsidP="00ED53C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 xml:space="preserve">Задание на установление последовательности. </w:t>
      </w:r>
    </w:p>
    <w:p w:rsidR="00D30AF5" w:rsidRPr="00ED53CC" w:rsidRDefault="00ED53CC" w:rsidP="00ED53C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 xml:space="preserve">Например, участнику предлагается расставить в хронологическом порядке несколько событий. В олимпиадном комплекте подобные задания представляются </w:t>
      </w:r>
      <w:r w:rsidRPr="00ED53CC">
        <w:rPr>
          <w:rFonts w:ascii="Times New Roman" w:hAnsi="Times New Roman" w:cs="Times New Roman"/>
          <w:sz w:val="28"/>
          <w:szCs w:val="28"/>
        </w:rPr>
        <w:lastRenderedPageBreak/>
        <w:t>более оправданными в том случае, если названные события тесно и непосредственно связаны друг с другом. Кроме того, крайне нежелательно, чтобы в них присутствовало больше 5 элементов.</w:t>
      </w:r>
    </w:p>
    <w:p w:rsidR="00ED53CC" w:rsidRPr="00ED53CC" w:rsidRDefault="00ED53CC" w:rsidP="00ED53C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 xml:space="preserve">Задания на соответствие. </w:t>
      </w:r>
    </w:p>
    <w:p w:rsidR="00ED53CC" w:rsidRPr="00ED53CC" w:rsidRDefault="00ED53CC" w:rsidP="00ED53C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>Задание на заполнение пропущенных элементов в тексте.</w:t>
      </w:r>
    </w:p>
    <w:p w:rsidR="00D30AF5" w:rsidRPr="00ED53CC" w:rsidRDefault="00ED53CC" w:rsidP="00ED53C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 xml:space="preserve"> При составлении такого текста важно учесть возможность «формально правильных» ответов. Не следует вместо текста с пропусками использовать т.н. «текст с ошибками» – это искажает представления участников об историческом прошлом и противоречит целям олимпиады</w:t>
      </w:r>
      <w:r w:rsidRPr="00ED53CC">
        <w:rPr>
          <w:rFonts w:ascii="Times New Roman" w:hAnsi="Times New Roman" w:cs="Times New Roman"/>
          <w:sz w:val="28"/>
          <w:szCs w:val="28"/>
        </w:rPr>
        <w:t>.</w:t>
      </w:r>
    </w:p>
    <w:p w:rsidR="00ED53CC" w:rsidRPr="00ED53CC" w:rsidRDefault="00ED53CC" w:rsidP="00ED53C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 xml:space="preserve">Задания по работе с иллюстративными источниками или картами (допустимо использование только на муниципальном этапе). </w:t>
      </w:r>
    </w:p>
    <w:p w:rsidR="00ED53CC" w:rsidRPr="00ED53CC" w:rsidRDefault="00ED53CC" w:rsidP="00ED53CC">
      <w:pPr>
        <w:pStyle w:val="a3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ED53CC">
        <w:rPr>
          <w:rFonts w:ascii="Times New Roman" w:hAnsi="Times New Roman" w:cs="Times New Roman"/>
          <w:sz w:val="28"/>
          <w:szCs w:val="28"/>
        </w:rPr>
        <w:t>Такие задания имеют определенную специфику. Желательно, чтобы работа участника не сводилась к простому «узнаванию» зрительного образа. Он должен мобилизовать свои знания по истории культуры, чтобы правильно ответить на заданные вопросы. В задании на историческую карту также важно, чтобы речь шла не просто о проверке зрительной памяти, но и об общем уровне знания истории. Кроме того, прежде чем предлагать задания по картам или по репродукциям, организаторы олимпиады должны убедиться в том, что полиграфические возможности всех площадок проведения школьного этапа позволяют распечатать эти материалы в надлежащем качестве.</w:t>
      </w:r>
    </w:p>
    <w:p w:rsidR="00D30AF5" w:rsidRPr="00D30AF5" w:rsidRDefault="00D30AF5" w:rsidP="00ED53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22A" w:rsidRPr="00ED53CC" w:rsidRDefault="0082022A" w:rsidP="00ED53C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Необходимое материально-техническое обеспечение для выполнения олимпиадных заданий школьного и муниципального этапов олимпиады</w:t>
      </w:r>
    </w:p>
    <w:p w:rsidR="0082022A" w:rsidRPr="00D30AF5" w:rsidRDefault="00D30AF5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sz w:val="28"/>
          <w:szCs w:val="28"/>
        </w:rPr>
        <w:t>Для проведения школьного этапа олимпиады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30AF5">
        <w:rPr>
          <w:rFonts w:ascii="Times New Roman" w:hAnsi="Times New Roman" w:cs="Times New Roman"/>
          <w:sz w:val="28"/>
          <w:szCs w:val="28"/>
        </w:rPr>
        <w:t>эпидемиологическим правилам и нормам. Расчет числа аудиторий определяется числом участников и посадочных мест в аудиториях. Каждому участнику, при необходимости, должны быть предоставлены предусмотренные для выполнения заданий материалы: бланки заданий, бланки ответов (за исключением ситуаций необходимости использования информационно-компьютерных технологий), необходимая для этого множительная и копировальная техника. Желательно обеспечить участников ручками с чернилами одного, установленного организатором цвета. Наличие у участника школьного этапа дополнительных информационных средств и материалов любого характера и на любом носителе (хрестоматий, справочников,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30AF5">
        <w:rPr>
          <w:rFonts w:ascii="Times New Roman" w:hAnsi="Times New Roman" w:cs="Times New Roman"/>
          <w:sz w:val="28"/>
          <w:szCs w:val="28"/>
        </w:rPr>
        <w:t>методической литературы, средств мобильной связи, компьютера, любых электронных устройств даже в выключенном виде) категорически не допускается. В случае нарушения учащимся этих условий он исключается из состава участников олимпиады. Если проведение олимпиады будет невозможно в очном формате из-за ухудшения эпидемиологической обстановки, организаторам следует рассмотреть переход на использование информационно-коммуникационных технологий на основании соответствующих решений органов центральной, региональной или местной власти.</w:t>
      </w:r>
    </w:p>
    <w:p w:rsidR="00D30AF5" w:rsidRPr="00D30AF5" w:rsidRDefault="00D30AF5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2022A" w:rsidRPr="00D30AF5" w:rsidRDefault="0082022A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82022A" w:rsidRPr="00D30AF5" w:rsidRDefault="00D30AF5" w:rsidP="00D30AF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sz w:val="28"/>
          <w:szCs w:val="28"/>
        </w:rPr>
        <w:t>При выполнении олимпиадных заданий допускается использование только справочных материалов, средств связи и электронно-вычислительной техники, предоставленных организаторами, предусмотренных в заданиях и критериях оценивания. Запрещается пользоваться принесенными с собой калькуляторами справочными материалами, средствами связи и электронно-вычислительной техникой.</w:t>
      </w:r>
    </w:p>
    <w:p w:rsidR="00D30AF5" w:rsidRPr="00D30AF5" w:rsidRDefault="00D30AF5" w:rsidP="00D30AF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AF5">
        <w:rPr>
          <w:rFonts w:ascii="Times New Roman" w:hAnsi="Times New Roman" w:cs="Times New Roman"/>
          <w:b/>
          <w:sz w:val="28"/>
          <w:szCs w:val="28"/>
        </w:rPr>
        <w:t xml:space="preserve">Использование учебной литературы и Интернет-ресурсов при подготовке школьников к олимпиаде </w:t>
      </w:r>
    </w:p>
    <w:p w:rsidR="00ED53CC" w:rsidRDefault="00D30AF5" w:rsidP="00D30AF5"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sz w:val="28"/>
          <w:szCs w:val="28"/>
        </w:rPr>
        <w:t xml:space="preserve">При подготовке участников к школьному и муниципальному этапам олимпиады целесообразно использовать следующие нижеприведенные материалы. </w:t>
      </w:r>
    </w:p>
    <w:p w:rsidR="00D30AF5" w:rsidRDefault="00D30AF5" w:rsidP="00D30AF5"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i/>
          <w:sz w:val="28"/>
          <w:szCs w:val="28"/>
        </w:rPr>
        <w:t>Печатные издания:</w:t>
      </w:r>
    </w:p>
    <w:p w:rsidR="00D30AF5" w:rsidRDefault="00D30AF5" w:rsidP="00D30AF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sz w:val="28"/>
          <w:szCs w:val="28"/>
        </w:rPr>
        <w:t xml:space="preserve">1. Талызина А. А. Историческое эссе. Учебное пособие. – М.: Изд. «Русское слово», 2016. – 320 с. </w:t>
      </w:r>
    </w:p>
    <w:p w:rsidR="00D30AF5" w:rsidRDefault="00D30AF5" w:rsidP="00D30AF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sz w:val="28"/>
          <w:szCs w:val="28"/>
        </w:rPr>
        <w:t xml:space="preserve">2. Хитров Д. А., Черненко Д. А., Талызина А. А., </w:t>
      </w:r>
      <w:proofErr w:type="spellStart"/>
      <w:r w:rsidRPr="00D30AF5">
        <w:rPr>
          <w:rFonts w:ascii="Times New Roman" w:hAnsi="Times New Roman" w:cs="Times New Roman"/>
          <w:sz w:val="28"/>
          <w:szCs w:val="28"/>
        </w:rPr>
        <w:t>Камараули</w:t>
      </w:r>
      <w:proofErr w:type="spellEnd"/>
      <w:r w:rsidRPr="00D30AF5">
        <w:rPr>
          <w:rFonts w:ascii="Times New Roman" w:hAnsi="Times New Roman" w:cs="Times New Roman"/>
          <w:sz w:val="28"/>
          <w:szCs w:val="28"/>
        </w:rPr>
        <w:t xml:space="preserve"> Е. В. Исторический проект. Учебное пособие. – М.: Изд. «Русское слово», 2017. – 376 с. </w:t>
      </w:r>
    </w:p>
    <w:p w:rsidR="00D30AF5" w:rsidRDefault="00D30AF5" w:rsidP="00D30AF5">
      <w:pPr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i/>
          <w:sz w:val="28"/>
          <w:szCs w:val="28"/>
        </w:rPr>
        <w:t>Ре</w:t>
      </w:r>
      <w:bookmarkStart w:id="0" w:name="_GoBack"/>
      <w:bookmarkEnd w:id="0"/>
      <w:r w:rsidRPr="00D30AF5">
        <w:rPr>
          <w:rFonts w:ascii="Times New Roman" w:hAnsi="Times New Roman" w:cs="Times New Roman"/>
          <w:i/>
          <w:sz w:val="28"/>
          <w:szCs w:val="28"/>
        </w:rPr>
        <w:t>сурсы в Интернете:</w:t>
      </w:r>
    </w:p>
    <w:p w:rsidR="00D30AF5" w:rsidRDefault="00D30AF5" w:rsidP="00D30AF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sz w:val="28"/>
          <w:szCs w:val="28"/>
        </w:rPr>
        <w:t xml:space="preserve">1. Черненко Д. А. Всероссийский консультационный </w:t>
      </w:r>
      <w:proofErr w:type="spellStart"/>
      <w:r w:rsidRPr="00D30AF5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Pr="00D30AF5">
        <w:rPr>
          <w:rFonts w:ascii="Times New Roman" w:hAnsi="Times New Roman" w:cs="Times New Roman"/>
          <w:sz w:val="28"/>
          <w:szCs w:val="28"/>
        </w:rPr>
        <w:t xml:space="preserve"> по истории в рамках всероссийской олимпиады школьников для членов предметно-методических комиссий школьного и муниципального этапов 2021/2022 учебного года </w:t>
      </w:r>
      <w:hyperlink r:id="rId5" w:history="1">
        <w:r w:rsidRPr="00890E6E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https://www.youtube.com/watch?v=qdhfcARq5oU</w:t>
        </w:r>
      </w:hyperlink>
      <w:r w:rsidRPr="00D30A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AF5" w:rsidRDefault="00D30AF5" w:rsidP="00D30AF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sz w:val="28"/>
          <w:szCs w:val="28"/>
        </w:rPr>
        <w:t xml:space="preserve">2. Всероссийская олимпиада школьников по истории. Задания и решения. </w:t>
      </w:r>
      <w:hyperlink r:id="rId6" w:history="1">
        <w:r w:rsidRPr="00890E6E">
          <w:rPr>
            <w:rStyle w:val="a4"/>
            <w:rFonts w:ascii="Times New Roman" w:hAnsi="Times New Roman" w:cs="Times New Roman"/>
            <w:sz w:val="28"/>
            <w:szCs w:val="28"/>
          </w:rPr>
          <w:t>https://olimpiada.ru/activity/84/tasks</w:t>
        </w:r>
      </w:hyperlink>
      <w:r w:rsidRPr="00D30A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AF5" w:rsidRDefault="00D30AF5" w:rsidP="00D30AF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sz w:val="28"/>
          <w:szCs w:val="28"/>
        </w:rPr>
        <w:t xml:space="preserve">3. Задания всех этапов </w:t>
      </w:r>
      <w:proofErr w:type="spellStart"/>
      <w:r w:rsidRPr="00D30AF5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D30AF5">
        <w:rPr>
          <w:rFonts w:ascii="Times New Roman" w:hAnsi="Times New Roman" w:cs="Times New Roman"/>
          <w:sz w:val="28"/>
          <w:szCs w:val="28"/>
        </w:rPr>
        <w:t xml:space="preserve"> по истории (г. Москва) </w:t>
      </w:r>
      <w:hyperlink r:id="rId7" w:history="1">
        <w:r w:rsidRPr="00890E6E">
          <w:rPr>
            <w:rStyle w:val="a4"/>
            <w:rFonts w:ascii="Times New Roman" w:hAnsi="Times New Roman" w:cs="Times New Roman"/>
            <w:sz w:val="28"/>
            <w:szCs w:val="28"/>
          </w:rPr>
          <w:t>https://vos.olimpiada.ru/main/table/tasks/#table</w:t>
        </w:r>
      </w:hyperlink>
    </w:p>
    <w:p w:rsidR="00D30AF5" w:rsidRPr="00D30AF5" w:rsidRDefault="00D30AF5" w:rsidP="00D30AF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30AF5" w:rsidRPr="00D30AF5" w:rsidSect="00ED53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783BA3"/>
    <w:multiLevelType w:val="hybridMultilevel"/>
    <w:tmpl w:val="44C7FC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B547B05"/>
    <w:multiLevelType w:val="hybridMultilevel"/>
    <w:tmpl w:val="C98DCB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24889"/>
    <w:multiLevelType w:val="hybridMultilevel"/>
    <w:tmpl w:val="9220AC4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EAF2603"/>
    <w:multiLevelType w:val="hybridMultilevel"/>
    <w:tmpl w:val="7A102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736EB"/>
    <w:multiLevelType w:val="hybridMultilevel"/>
    <w:tmpl w:val="3B96A3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5235366"/>
    <w:multiLevelType w:val="hybridMultilevel"/>
    <w:tmpl w:val="8C4959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C4778BE"/>
    <w:multiLevelType w:val="hybridMultilevel"/>
    <w:tmpl w:val="2DD6F994"/>
    <w:lvl w:ilvl="0" w:tplc="6C22BFC8">
      <w:start w:val="1"/>
      <w:numFmt w:val="decimal"/>
      <w:lvlText w:val="%1."/>
      <w:lvlJc w:val="left"/>
      <w:pPr>
        <w:ind w:left="1211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47"/>
    <w:rsid w:val="00311247"/>
    <w:rsid w:val="00340A64"/>
    <w:rsid w:val="0082022A"/>
    <w:rsid w:val="00AD2153"/>
    <w:rsid w:val="00D30AF5"/>
    <w:rsid w:val="00ED53CC"/>
    <w:rsid w:val="00F1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81C"/>
  <w15:docId w15:val="{0BAF060A-A3FC-4FD4-8CE7-2E63C301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21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30A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0A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os.olimpiada.ru/main/table/tasks/#tab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limpiada.ru/activity/84/tasks" TargetMode="External"/><Relationship Id="rId5" Type="http://schemas.openxmlformats.org/officeDocument/2006/relationships/hyperlink" Target="https://www.youtube.com/watch?v=qdhfcARq5o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123</cp:lastModifiedBy>
  <cp:revision>3</cp:revision>
  <dcterms:created xsi:type="dcterms:W3CDTF">2022-12-20T09:43:00Z</dcterms:created>
  <dcterms:modified xsi:type="dcterms:W3CDTF">2022-12-20T12:02:00Z</dcterms:modified>
</cp:coreProperties>
</file>